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6"/>
      </w:tblGrid>
      <w:tr w:rsidR="0048170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7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95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18"/>
            </w:tblGrid>
            <w:tr w:rsidR="005E7B85" w:rsidTr="006C2F5D">
              <w:tblPrEx>
                <w:tblCellMar>
                  <w:top w:w="0" w:type="dxa"/>
                  <w:bottom w:w="0" w:type="dxa"/>
                </w:tblCellMar>
              </w:tblPrEx>
              <w:trPr>
                <w:trHeight w:val="795"/>
              </w:trPr>
              <w:tc>
                <w:tcPr>
                  <w:tcW w:w="476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B85" w:rsidRDefault="005E7B85" w:rsidP="005E7B85">
                  <w:pPr>
                    <w:pStyle w:val="TableContents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8.5pt;height:58.5pt;visibility:visible">
                        <v:imagedata r:id="rId6"/>
                      </v:shape>
                    </w:pict>
                  </w:r>
                </w:p>
              </w:tc>
            </w:tr>
            <w:tr w:rsidR="005E7B85" w:rsidTr="006C2F5D">
              <w:tblPrEx>
                <w:tblCellMar>
                  <w:top w:w="0" w:type="dxa"/>
                  <w:bottom w:w="0" w:type="dxa"/>
                </w:tblCellMar>
              </w:tblPrEx>
              <w:trPr>
                <w:trHeight w:val="795"/>
              </w:trPr>
              <w:tc>
                <w:tcPr>
                  <w:tcW w:w="476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B85" w:rsidRDefault="005E7B85" w:rsidP="005E7B85">
                  <w:pPr>
                    <w:pStyle w:val="TableContents"/>
                  </w:pPr>
                  <w:r>
                    <w:t>Przedsiębiorstwo Komunikacji Samochodowej</w:t>
                  </w:r>
                </w:p>
                <w:p w:rsidR="005E7B85" w:rsidRDefault="005E7B85" w:rsidP="005E7B85">
                  <w:pPr>
                    <w:pStyle w:val="TableContents"/>
                  </w:pPr>
                  <w:r>
                    <w:t>w Gorzowie Wlkp. Sp. z o.o.</w:t>
                  </w:r>
                </w:p>
                <w:p w:rsidR="005E7B85" w:rsidRDefault="005E7B85" w:rsidP="005E7B85">
                  <w:pPr>
                    <w:pStyle w:val="TableContents"/>
                    <w:rPr>
                      <w:b/>
                      <w:bCs/>
                    </w:rPr>
                  </w:pPr>
                </w:p>
              </w:tc>
            </w:tr>
          </w:tbl>
          <w:p w:rsidR="00481706" w:rsidRDefault="00481706">
            <w:pPr>
              <w:pStyle w:val="TableContents"/>
            </w:pPr>
          </w:p>
        </w:tc>
      </w:tr>
    </w:tbl>
    <w:p w:rsidR="00481706" w:rsidRDefault="00481706" w:rsidP="005E7B85">
      <w:pPr>
        <w:pStyle w:val="Standard"/>
      </w:pPr>
    </w:p>
    <w:p w:rsidR="00481706" w:rsidRDefault="0057486E">
      <w:pPr>
        <w:pStyle w:val="Standard"/>
        <w:jc w:val="center"/>
      </w:pPr>
      <w:r>
        <w:rPr>
          <w:b/>
          <w:bCs/>
        </w:rPr>
        <w:t>ORGANIZACJA DOWOZÓW</w:t>
      </w:r>
    </w:p>
    <w:p w:rsidR="00481706" w:rsidRDefault="0057486E">
      <w:pPr>
        <w:pStyle w:val="Standard"/>
        <w:jc w:val="center"/>
      </w:pPr>
      <w:r>
        <w:rPr>
          <w:b/>
          <w:bCs/>
        </w:rPr>
        <w:t>W  ROKU SZKOLNYM 2024/2025 Z MIEJSCOWOŚCI:</w:t>
      </w:r>
    </w:p>
    <w:p w:rsidR="00481706" w:rsidRDefault="0057486E">
      <w:pPr>
        <w:pStyle w:val="Standard"/>
        <w:jc w:val="center"/>
      </w:pPr>
      <w:r>
        <w:rPr>
          <w:b/>
          <w:bCs/>
        </w:rPr>
        <w:t xml:space="preserve"> Wielisławice, Bronowice,  Strzelce Kraj.</w:t>
      </w:r>
    </w:p>
    <w:p w:rsidR="00481706" w:rsidRDefault="0057486E">
      <w:pPr>
        <w:pStyle w:val="Standard"/>
        <w:jc w:val="center"/>
      </w:pPr>
      <w:r>
        <w:rPr>
          <w:b/>
          <w:bCs/>
        </w:rPr>
        <w:t xml:space="preserve"> Puszczykowo, Wilanów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Dowóz                    </w:t>
      </w:r>
    </w:p>
    <w:p w:rsidR="00481706" w:rsidRDefault="00481706">
      <w:pPr>
        <w:pStyle w:val="Standard"/>
        <w:jc w:val="both"/>
        <w:rPr>
          <w:b/>
          <w:bCs/>
        </w:rPr>
      </w:pP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6. 55 – Strzelce </w:t>
      </w:r>
      <w:r>
        <w:rPr>
          <w:b/>
          <w:bCs/>
        </w:rPr>
        <w:t>Kraj d.a.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15 – Puszczykowo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19 – Wilanów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24 -  Wielisławice w.</w:t>
      </w:r>
      <w:r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                                        </w:t>
      </w:r>
      <w:r>
        <w:rPr>
          <w:b/>
          <w:bCs/>
        </w:rPr>
        <w:tab/>
        <w:t xml:space="preserve">                                               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27 -  Bronowice</w:t>
      </w:r>
    </w:p>
    <w:p w:rsidR="00481706" w:rsidRDefault="0057486E">
      <w:pPr>
        <w:pStyle w:val="Standard"/>
        <w:jc w:val="both"/>
      </w:pPr>
      <w:r>
        <w:rPr>
          <w:b/>
          <w:bCs/>
        </w:rPr>
        <w:t xml:space="preserve">                                              </w:t>
      </w:r>
      <w:r>
        <w:rPr>
          <w:b/>
          <w:bCs/>
        </w:rPr>
        <w:tab/>
        <w:t>7. 35 – Wielisławice SP</w:t>
      </w:r>
    </w:p>
    <w:p w:rsidR="00481706" w:rsidRDefault="0057486E">
      <w:pPr>
        <w:pStyle w:val="Standard"/>
        <w:jc w:val="both"/>
      </w:pPr>
      <w:r>
        <w:rPr>
          <w:b/>
          <w:bCs/>
        </w:rPr>
        <w:t xml:space="preserve">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40 – Wielisławice w.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50 – St</w:t>
      </w:r>
      <w:r>
        <w:rPr>
          <w:b/>
          <w:bCs/>
        </w:rPr>
        <w:t>rzelce SOSW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7. 53 – Strzelce SP2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 00 – Strzelce – zajezdnia PKS</w:t>
      </w:r>
      <w:r>
        <w:rPr>
          <w:b/>
          <w:bCs/>
        </w:rPr>
        <w:tab/>
      </w:r>
      <w:r>
        <w:rPr>
          <w:b/>
          <w:bCs/>
        </w:rPr>
        <w:tab/>
      </w:r>
    </w:p>
    <w:p w:rsidR="00481706" w:rsidRPr="005E7B85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Odwóz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30 -  Strzelce – zajezdnia PKS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33 – Strzelce SOSW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35 – Strzelce SP 2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37 - Bronowice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40 –</w:t>
      </w:r>
      <w:r>
        <w:rPr>
          <w:b/>
          <w:bCs/>
        </w:rPr>
        <w:t xml:space="preserve"> Wielisławice SP      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12. 43</w:t>
      </w:r>
      <w:r>
        <w:rPr>
          <w:b/>
          <w:bCs/>
        </w:rPr>
        <w:tab/>
        <w:t>- Wielisławice w.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00 -  Wilanów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10–  Puszczykowo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15 – Wielisławice SP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20 – Bronowice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30 – Strzelce – zajezdnia PKS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Odwóz II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50 – Strzelce -zajezdnia PKS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55 – S</w:t>
      </w:r>
      <w:r>
        <w:rPr>
          <w:b/>
          <w:bCs/>
        </w:rPr>
        <w:t>trzelce SOSW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58 – Strzelce SP2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05 – Bronowice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10 – Wielisławice SP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13 – Wielisławice w.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20 – Wilanów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25 – Puszczykowo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35 – Wielisławice SP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40 – Bronowice</w:t>
      </w:r>
    </w:p>
    <w:p w:rsidR="00481706" w:rsidRDefault="0057486E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45 – Strzelce – zajezdnia PKS</w:t>
      </w:r>
    </w:p>
    <w:sectPr w:rsidR="00481706">
      <w:pgSz w:w="11906" w:h="16838"/>
      <w:pgMar w:top="1134" w:right="1134" w:bottom="1134" w:left="12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6E" w:rsidRDefault="0057486E">
      <w:r>
        <w:separator/>
      </w:r>
    </w:p>
  </w:endnote>
  <w:endnote w:type="continuationSeparator" w:id="0">
    <w:p w:rsidR="0057486E" w:rsidRDefault="005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Times New Roman"/>
    <w:panose1 w:val="00000400000000000000"/>
    <w:charset w:val="00"/>
    <w:family w:val="auto"/>
    <w:pitch w:val="variable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6E" w:rsidRDefault="0057486E">
      <w:r>
        <w:rPr>
          <w:color w:val="000000"/>
        </w:rPr>
        <w:separator/>
      </w:r>
    </w:p>
  </w:footnote>
  <w:footnote w:type="continuationSeparator" w:id="0">
    <w:p w:rsidR="0057486E" w:rsidRDefault="0057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81706"/>
    <w:rsid w:val="00481706"/>
    <w:rsid w:val="0057486E"/>
    <w:rsid w:val="005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9010"/>
  <w15:docId w15:val="{518E49E0-C450-4FEF-9A7C-BA0CC5A9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lodawa.pl/asp/pliki/ikony/pks_logo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EB. Bartos</dc:creator>
  <cp:lastModifiedBy>Emilia EB. Bartos</cp:lastModifiedBy>
  <cp:revision>2</cp:revision>
  <cp:lastPrinted>2020-08-27T14:20:00Z</cp:lastPrinted>
  <dcterms:created xsi:type="dcterms:W3CDTF">2024-08-27T13:22:00Z</dcterms:created>
  <dcterms:modified xsi:type="dcterms:W3CDTF">2024-08-27T13:22:00Z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